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3F4499AB" w:rsidR="00C10EEE" w:rsidRPr="00C94DBC" w:rsidRDefault="00C10EEE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bookmarkStart w:id="0" w:name="_GoBack"/>
      <w:bookmarkEnd w:id="0"/>
      <w:r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359"/>
        <w:gridCol w:w="6442"/>
      </w:tblGrid>
      <w:tr w:rsidR="0079561C" w:rsidRPr="00C94DBC" w14:paraId="52584F80" w14:textId="77777777" w:rsidTr="0079561C">
        <w:trPr>
          <w:trHeight w:val="34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79561C" w:rsidRPr="00C94DBC" w:rsidRDefault="0079561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6B86D9AB" w:rsidR="0079561C" w:rsidRPr="00522B5A" w:rsidRDefault="0079561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2B5A">
              <w:rPr>
                <w:rFonts w:ascii="Times New Roman" w:hAnsi="Times New Roman" w:cs="Times New Roman"/>
                <w:b/>
                <w:color w:val="auto"/>
              </w:rPr>
              <w:t>0912-7LEK-</w:t>
            </w:r>
            <w:r w:rsidR="00B83616" w:rsidRPr="00522B5A">
              <w:rPr>
                <w:rFonts w:ascii="Times New Roman" w:hAnsi="Times New Roman" w:cs="Times New Roman"/>
                <w:b/>
                <w:color w:val="auto"/>
              </w:rPr>
              <w:t>D-</w:t>
            </w:r>
            <w:r w:rsidRPr="00522B5A">
              <w:rPr>
                <w:rFonts w:ascii="Times New Roman" w:hAnsi="Times New Roman" w:cs="Times New Roman"/>
                <w:b/>
                <w:color w:val="auto"/>
              </w:rPr>
              <w:t>P</w:t>
            </w:r>
            <w:r w:rsidR="00B83616" w:rsidRPr="00522B5A">
              <w:rPr>
                <w:rFonts w:ascii="Times New Roman" w:hAnsi="Times New Roman" w:cs="Times New Roman"/>
                <w:b/>
                <w:color w:val="auto"/>
              </w:rPr>
              <w:t>N</w:t>
            </w:r>
          </w:p>
        </w:tc>
      </w:tr>
      <w:tr w:rsidR="007248A0" w:rsidRPr="00872CCC" w14:paraId="35144350" w14:textId="77777777" w:rsidTr="0079561C">
        <w:trPr>
          <w:trHeight w:val="340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F77D0" w14:textId="476CD801" w:rsidR="007248A0" w:rsidRPr="00872CCC" w:rsidRDefault="00A32D4A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  <w:lang w:val="en-US"/>
              </w:rPr>
            </w:pPr>
            <w:proofErr w:type="spellStart"/>
            <w:r w:rsidRPr="00872CCC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P</w:t>
            </w:r>
            <w:r w:rsidR="0079561C" w:rsidRPr="00872CCC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atofizjologia</w:t>
            </w:r>
            <w:proofErr w:type="spellEnd"/>
            <w:r w:rsidR="0079561C" w:rsidRPr="00872CCC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="0079561C" w:rsidRPr="00872CCC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nerek</w:t>
            </w:r>
            <w:proofErr w:type="spellEnd"/>
          </w:p>
          <w:p w14:paraId="44BA2B19" w14:textId="3AA1EF24" w:rsidR="00A32D4A" w:rsidRPr="00872CCC" w:rsidRDefault="006668C8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872CC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P</w:t>
            </w:r>
            <w:r w:rsidR="0079561C" w:rsidRPr="00872CC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athophysiology</w:t>
            </w:r>
            <w:r w:rsidRPr="00872CC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 of kidney</w:t>
            </w:r>
          </w:p>
        </w:tc>
      </w:tr>
      <w:tr w:rsidR="007248A0" w:rsidRPr="00C94DBC" w14:paraId="1B55CA76" w14:textId="77777777" w:rsidTr="0079561C">
        <w:trPr>
          <w:trHeight w:val="340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872CC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22B5A" w:rsidRPr="00C94DBC" w14:paraId="48D72B2C" w14:textId="77777777" w:rsidTr="00522B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522B5A" w:rsidRPr="00C94DBC" w:rsidRDefault="00522B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522B5A" w:rsidRPr="00522B5A" w:rsidRDefault="00522B5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22B5A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522B5A" w:rsidRPr="00C94DBC" w14:paraId="3A1BC3B4" w14:textId="77777777" w:rsidTr="00522B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522B5A" w:rsidRPr="00C94DBC" w:rsidRDefault="00522B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522B5A" w:rsidRPr="00522B5A" w:rsidRDefault="00522B5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22B5A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522B5A" w:rsidRPr="00C94DBC" w14:paraId="25E61EFB" w14:textId="77777777" w:rsidTr="00522B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522B5A" w:rsidRPr="00C94DBC" w:rsidRDefault="00522B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522B5A" w:rsidRPr="00522B5A" w:rsidRDefault="00522B5A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22B5A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522B5A" w:rsidRPr="00C94DBC" w14:paraId="3D1C1751" w14:textId="77777777" w:rsidTr="00522B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522B5A" w:rsidRPr="00C94DBC" w:rsidRDefault="00522B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522B5A" w:rsidRPr="00522B5A" w:rsidRDefault="00522B5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22B5A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522B5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22B5A" w:rsidRPr="00C94DBC" w14:paraId="7D56A0DC" w14:textId="77777777" w:rsidTr="00522B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522B5A" w:rsidRPr="00C94DBC" w:rsidRDefault="00522B5A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26337F37" w:rsidR="00522B5A" w:rsidRPr="00522B5A" w:rsidRDefault="00522B5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22B5A">
              <w:rPr>
                <w:rFonts w:ascii="Times New Roman" w:eastAsia="Times New Roman" w:hAnsi="Times New Roman" w:cs="Times New Roman"/>
                <w:sz w:val="20"/>
              </w:rPr>
              <w:t xml:space="preserve">lek. Michalina </w:t>
            </w:r>
            <w:proofErr w:type="spellStart"/>
            <w:r w:rsidRPr="00522B5A">
              <w:rPr>
                <w:rFonts w:ascii="Times New Roman" w:eastAsia="Times New Roman" w:hAnsi="Times New Roman" w:cs="Times New Roman"/>
                <w:sz w:val="20"/>
              </w:rPr>
              <w:t>Zagańczyk</w:t>
            </w:r>
            <w:proofErr w:type="spellEnd"/>
            <w:r w:rsidRPr="00522B5A">
              <w:rPr>
                <w:rFonts w:ascii="Times New Roman" w:eastAsia="Times New Roman" w:hAnsi="Times New Roman" w:cs="Times New Roman"/>
                <w:sz w:val="20"/>
              </w:rPr>
              <w:t>-Bączek</w:t>
            </w:r>
          </w:p>
        </w:tc>
      </w:tr>
      <w:tr w:rsidR="00522B5A" w:rsidRPr="00C94DBC" w14:paraId="4582D5BA" w14:textId="77777777" w:rsidTr="00522B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522B5A" w:rsidRPr="00C94DBC" w:rsidRDefault="00522B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010B542" w:rsidR="00522B5A" w:rsidRPr="00522B5A" w:rsidRDefault="00522B5A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2B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michalina.zaganczyk-baczek@ujk.edu.pl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4B064EF3" w:rsidR="001511D9" w:rsidRPr="00C94DBC" w:rsidRDefault="00872CC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02B7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</w:t>
            </w:r>
            <w:r w:rsidR="00602B7F" w:rsidRPr="00602B7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028468B1" w:rsidR="001D4D83" w:rsidRPr="00C94DBC" w:rsidRDefault="00602B7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Anatomia, fizjologia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D4CF4D9" w:rsidR="001511D9" w:rsidRPr="00A32D4A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522B5A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</w:p>
        </w:tc>
      </w:tr>
      <w:tr w:rsidR="001511D9" w:rsidRPr="00872CC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05F134C4" w:rsidR="001511D9" w:rsidRPr="00872CCC" w:rsidRDefault="00602B7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en-US" w:eastAsia="pl-PL"/>
              </w:rPr>
            </w:pPr>
            <w:r w:rsidRPr="00872CCC">
              <w:rPr>
                <w:rFonts w:ascii="Calibri" w:hAnsi="Calibri" w:cs="Calibri"/>
                <w:sz w:val="18"/>
                <w:szCs w:val="18"/>
                <w:lang w:val="en-US" w:eastAsia="pl-PL"/>
              </w:rPr>
              <w:t xml:space="preserve">Collegium </w:t>
            </w:r>
            <w:proofErr w:type="spellStart"/>
            <w:r w:rsidRPr="00872CCC">
              <w:rPr>
                <w:rFonts w:ascii="Calibri" w:hAnsi="Calibri" w:cs="Calibri"/>
                <w:sz w:val="18"/>
                <w:szCs w:val="18"/>
                <w:lang w:val="en-US" w:eastAsia="pl-PL"/>
              </w:rPr>
              <w:t>Medicum</w:t>
            </w:r>
            <w:proofErr w:type="spellEnd"/>
            <w:r w:rsidRPr="00872CCC">
              <w:rPr>
                <w:rFonts w:ascii="Calibri" w:hAnsi="Calibri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72CCC">
              <w:rPr>
                <w:rFonts w:ascii="Calibri" w:hAnsi="Calibri" w:cs="Calibri"/>
                <w:sz w:val="18"/>
                <w:szCs w:val="18"/>
                <w:lang w:val="en-US" w:eastAsia="pl-PL"/>
              </w:rPr>
              <w:t>ujk</w:t>
            </w:r>
            <w:proofErr w:type="spellEnd"/>
            <w:r w:rsidRPr="00872CCC">
              <w:rPr>
                <w:rFonts w:ascii="Calibri" w:hAnsi="Calibri" w:cs="Calibri"/>
                <w:sz w:val="18"/>
                <w:szCs w:val="18"/>
                <w:lang w:val="en-US" w:eastAsia="pl-PL"/>
              </w:rPr>
              <w:t>, MS Teams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4FFB4BE3" w:rsidR="001511D9" w:rsidRPr="00522B5A" w:rsidRDefault="00602B7F" w:rsidP="00522B5A">
            <w:pPr>
              <w:spacing w:line="256" w:lineRule="auto"/>
              <w:rPr>
                <w:rFonts w:ascii="Calibri" w:hAnsi="Calibri" w:cs="Calibri"/>
                <w:color w:val="auto"/>
                <w:sz w:val="18"/>
                <w:szCs w:val="18"/>
                <w:lang w:val="pl-PL" w:eastAsia="en-US"/>
              </w:rPr>
            </w:pPr>
            <w:r w:rsidRPr="00522B5A">
              <w:rPr>
                <w:rFonts w:ascii="Calibri" w:hAnsi="Calibri" w:cs="Calibri"/>
                <w:sz w:val="18"/>
                <w:szCs w:val="18"/>
                <w:lang w:eastAsia="en-US"/>
              </w:rPr>
              <w:t>Zaliczenie z oceną</w:t>
            </w:r>
            <w:r w:rsidR="00522B5A" w:rsidRPr="00522B5A">
              <w:rPr>
                <w:rFonts w:ascii="Calibri" w:hAnsi="Calibri" w:cs="Calibri"/>
                <w:color w:val="auto"/>
                <w:sz w:val="18"/>
                <w:szCs w:val="18"/>
                <w:lang w:val="pl-PL" w:eastAsia="en-US"/>
              </w:rPr>
              <w:t xml:space="preserve"> </w:t>
            </w:r>
            <w:r w:rsidR="00522B5A">
              <w:rPr>
                <w:rFonts w:ascii="Calibri" w:hAnsi="Calibri" w:cs="Calibri"/>
                <w:color w:val="auto"/>
                <w:sz w:val="18"/>
                <w:szCs w:val="18"/>
                <w:lang w:val="pl-PL" w:eastAsia="en-US"/>
              </w:rPr>
              <w:t>(semestr V)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B0F" w14:textId="5BE3B331" w:rsidR="007248A0" w:rsidRPr="00522B5A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22B5A">
              <w:rPr>
                <w:sz w:val="18"/>
                <w:szCs w:val="18"/>
              </w:rPr>
              <w:t>Wykład</w:t>
            </w:r>
            <w:r w:rsidR="00B83616" w:rsidRPr="00522B5A">
              <w:rPr>
                <w:sz w:val="18"/>
                <w:szCs w:val="18"/>
              </w:rPr>
              <w:t xml:space="preserve"> (w tym e-learning) </w:t>
            </w:r>
            <w:r w:rsidRPr="00522B5A">
              <w:rPr>
                <w:sz w:val="18"/>
                <w:szCs w:val="18"/>
              </w:rPr>
              <w:t>:</w:t>
            </w:r>
            <w:r w:rsidR="00F2593F" w:rsidRPr="00522B5A">
              <w:rPr>
                <w:rFonts w:ascii="Aptos" w:eastAsia="Arial Unicode MS" w:hAnsi="Aptos" w:cs="Arial Unicode MS"/>
                <w:color w:val="000000"/>
                <w:shd w:val="clear" w:color="auto" w:fill="FFFFFF"/>
                <w:lang w:val="pl"/>
              </w:rPr>
              <w:t xml:space="preserve"> </w:t>
            </w:r>
            <w:r w:rsidR="00F2593F" w:rsidRPr="00522B5A">
              <w:rPr>
                <w:sz w:val="18"/>
                <w:szCs w:val="18"/>
                <w:lang w:val="pl"/>
              </w:rPr>
              <w:t>wykład konwersatoryjny</w:t>
            </w:r>
          </w:p>
          <w:p w14:paraId="5680422B" w14:textId="14E2CF51" w:rsidR="00BC0805" w:rsidRPr="00C94DBC" w:rsidRDefault="00BC0805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F2AB2" w14:textId="4FE0F9C4" w:rsidR="008D7AC0" w:rsidRPr="00602B7F" w:rsidRDefault="00602B7F" w:rsidP="00602B7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Maśliński</w:t>
            </w:r>
            <w:proofErr w:type="spellEnd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S., </w:t>
            </w:r>
            <w:proofErr w:type="spellStart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Ryżewski</w:t>
            </w:r>
            <w:proofErr w:type="spellEnd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J.: Patofizjologia. Wydanie IV uaktualnione. PZWL, Warszawa, 2009</w:t>
            </w:r>
          </w:p>
          <w:p w14:paraId="4FEB6208" w14:textId="4F509337" w:rsidR="00602B7F" w:rsidRPr="00602B7F" w:rsidRDefault="00602B7F" w:rsidP="00602B7F">
            <w:pPr>
              <w:pStyle w:val="Akapitzlist"/>
              <w:numPr>
                <w:ilvl w:val="0"/>
                <w:numId w:val="43"/>
              </w:numPr>
              <w:tabs>
                <w:tab w:val="num" w:pos="36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Zahorska-Markiewicz B., </w:t>
            </w:r>
            <w:proofErr w:type="spellStart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Małecka-Tendera</w:t>
            </w:r>
            <w:proofErr w:type="spellEnd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E.: Patofizjologia kliniczna dla studentów medycyny. Elsevier, Wrocław, 2001, 2009</w:t>
            </w:r>
          </w:p>
          <w:p w14:paraId="2F01EEAB" w14:textId="1E71B9D4" w:rsidR="00602B7F" w:rsidRPr="00C94DBC" w:rsidRDefault="00602B7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221" w14:textId="77777777" w:rsidR="00602B7F" w:rsidRPr="00602B7F" w:rsidRDefault="00602B7F" w:rsidP="00602B7F">
            <w:pPr>
              <w:numPr>
                <w:ilvl w:val="1"/>
                <w:numId w:val="42"/>
              </w:numPr>
              <w:tabs>
                <w:tab w:val="num" w:pos="252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Thor P.: Podstawy patofizjologii człowieka. Wydawnictwo Uniwersytetu Jagiellońskiego, Kraków 2001, 2008</w:t>
            </w:r>
          </w:p>
          <w:p w14:paraId="6FF4DF32" w14:textId="77777777" w:rsidR="00602B7F" w:rsidRPr="00602B7F" w:rsidRDefault="00602B7F" w:rsidP="00602B7F">
            <w:pPr>
              <w:numPr>
                <w:ilvl w:val="1"/>
                <w:numId w:val="42"/>
              </w:numPr>
              <w:tabs>
                <w:tab w:val="num" w:pos="252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proofErr w:type="spellStart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Damjanov</w:t>
            </w:r>
            <w:proofErr w:type="spellEnd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I.: Patofizjologia. Elsevier, Wrocław 2010</w:t>
            </w:r>
          </w:p>
          <w:p w14:paraId="20236323" w14:textId="77777777" w:rsidR="00602B7F" w:rsidRPr="00602B7F" w:rsidRDefault="00602B7F" w:rsidP="00602B7F">
            <w:pPr>
              <w:numPr>
                <w:ilvl w:val="1"/>
                <w:numId w:val="42"/>
              </w:numPr>
              <w:tabs>
                <w:tab w:val="num" w:pos="252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Kokot F.: Gospodarka wodno-elektrolitowa i kwasowo-zasadowa w stanach fizjologii i patologii. PZWL, Warszawa, 2005.</w:t>
            </w:r>
          </w:p>
          <w:p w14:paraId="6B61C99C" w14:textId="77777777" w:rsidR="00420A29" w:rsidRDefault="00602B7F" w:rsidP="00602B7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Patologia </w:t>
            </w:r>
            <w:proofErr w:type="spellStart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Robbinsa</w:t>
            </w:r>
            <w:proofErr w:type="spellEnd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oprac. V. Kumar, R. </w:t>
            </w:r>
            <w:proofErr w:type="spellStart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Cotran</w:t>
            </w:r>
            <w:proofErr w:type="spellEnd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, S. </w:t>
            </w:r>
            <w:proofErr w:type="spellStart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Robbins</w:t>
            </w:r>
            <w:proofErr w:type="spellEnd"/>
            <w:r w:rsidRPr="00602B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wyd. I polskie, red. W. Olszewski, 2005</w:t>
            </w:r>
          </w:p>
          <w:p w14:paraId="5618F0D0" w14:textId="77777777" w:rsidR="00602B7F" w:rsidRDefault="00602B7F" w:rsidP="00602B7F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5A01EBCF" w14:textId="07A4A715" w:rsidR="00602B7F" w:rsidRPr="00C94DBC" w:rsidRDefault="00602B7F" w:rsidP="00602B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BMC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Nephrology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wybrane artykuły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7E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122C0715" w14:textId="1ABFF3DA" w:rsidR="00602B7F" w:rsidRPr="00602B7F" w:rsidRDefault="0066006C" w:rsidP="00872CC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Omówienie</w:t>
            </w:r>
            <w:r w:rsidR="00602B7F"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mechanizmów leżących u podstaw wybranych chorób nerek;</w:t>
            </w:r>
          </w:p>
          <w:p w14:paraId="3E185904" w14:textId="0D3522EC" w:rsidR="00602B7F" w:rsidRPr="00602B7F" w:rsidRDefault="00602B7F" w:rsidP="00872CC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C2.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Charakterystyka</w:t>
            </w: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objawów klinicznych towarzyszących zaburzeniom funkcji wydalniczej, wydzielniczej i regulacyjnej nerek;</w:t>
            </w:r>
          </w:p>
          <w:p w14:paraId="471BC49F" w14:textId="781EF8C3" w:rsidR="00602B7F" w:rsidRPr="00602B7F" w:rsidRDefault="00602B7F" w:rsidP="00872CC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C3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Przedstawienie</w:t>
            </w: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naturalnych sposobów kompensowania przez organizm niekorzystnych zmian i rezerw czynnościowych towarzyszących chorobom nerek;</w:t>
            </w:r>
          </w:p>
          <w:p w14:paraId="692CD61D" w14:textId="3F22A3A0" w:rsidR="00872CCC" w:rsidRDefault="00602B7F" w:rsidP="00602B7F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4. Charakterystyka</w:t>
            </w: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następstw ogólnoustrojowych towarzyszących chorobom nerek;</w:t>
            </w:r>
          </w:p>
          <w:p w14:paraId="78FEEA1D" w14:textId="58603231" w:rsidR="00602B7F" w:rsidRPr="00602B7F" w:rsidRDefault="00602B7F" w:rsidP="00602B7F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5. Omówienie p</w:t>
            </w: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raktyczne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go</w:t>
            </w: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wykorzystanie zdobytej wiedzy. </w:t>
            </w:r>
          </w:p>
          <w:p w14:paraId="4E9BABB3" w14:textId="77777777" w:rsidR="008C0525" w:rsidRDefault="00B83616" w:rsidP="00872CC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C05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  <w:r w:rsidR="00F2593F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14:paraId="31D8E2DA" w14:textId="519119F3" w:rsidR="00F2593F" w:rsidRPr="00602B7F" w:rsidRDefault="00F2593F" w:rsidP="00872CC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6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. 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Charakterystyka </w:t>
            </w: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mechanizmów leżących u podstaw wybranych  chorób nerek;</w:t>
            </w:r>
          </w:p>
          <w:p w14:paraId="6883A3AE" w14:textId="0EBE49E8" w:rsidR="00F2593F" w:rsidRPr="00602B7F" w:rsidRDefault="00872CCC" w:rsidP="00872CC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C7.</w:t>
            </w:r>
            <w:r w:rsidR="00F2593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Charakterystyka</w:t>
            </w:r>
            <w:r w:rsidR="00F2593F"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objawów klinicznych towarzyszących zaburzeniom funkcji wydalniczej, wydzielniczej i regulacyjnej nerek;</w:t>
            </w:r>
          </w:p>
          <w:p w14:paraId="4073A0B5" w14:textId="77777777" w:rsidR="00872CCC" w:rsidRDefault="00F2593F" w:rsidP="00872CC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8.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</w:t>
            </w:r>
            <w:r w:rsidR="00872CC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Przedstawienie</w:t>
            </w: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sposobów kompensowania przez organizm niekorzystnych zmian i rezerw czynnościowych towarzyszących chorobom nerek;</w:t>
            </w:r>
          </w:p>
          <w:p w14:paraId="3E367C37" w14:textId="77777777" w:rsidR="00872CCC" w:rsidRDefault="00872CCC" w:rsidP="00F2593F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C9. Charakterystyka</w:t>
            </w:r>
            <w:r w:rsidR="00F2593F"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następstw ogólnoustrojowych towarzyszących chorobom nerek;</w:t>
            </w:r>
          </w:p>
          <w:p w14:paraId="40E64B9C" w14:textId="002C1B60" w:rsidR="00B83616" w:rsidRPr="00872CCC" w:rsidRDefault="00872CC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C10. Przedstawienie sposobów p</w:t>
            </w:r>
            <w:r w:rsidR="00F2593F"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raktyczne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go</w:t>
            </w:r>
            <w:r w:rsidR="00F2593F"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wykorzystanie zdobytej wiedzy. 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C05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8C05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104539E5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Patogeneza białkomoczu/ zespołu nerczycowego;</w:t>
            </w:r>
          </w:p>
          <w:p w14:paraId="4ACAADFA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Patogeneza zespołu nerytycznego;</w:t>
            </w:r>
          </w:p>
          <w:p w14:paraId="5C813AF7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Rola nerek w nadciśnieniu tętniczym;</w:t>
            </w:r>
          </w:p>
          <w:p w14:paraId="64C00C31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Patofizjologia kłębuszkowych zapaleń nerek;</w:t>
            </w:r>
          </w:p>
          <w:p w14:paraId="36A0944F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Patofizjologia ostrej niewydolności nerek;</w:t>
            </w:r>
          </w:p>
          <w:p w14:paraId="496672BD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lastRenderedPageBreak/>
              <w:t>Patofizjologia przewlekłej choroby nerek;</w:t>
            </w:r>
          </w:p>
          <w:p w14:paraId="7A4CA6E8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Zaburzenia czynności układu krążenia w przewlekłej chorobie nerek;</w:t>
            </w:r>
          </w:p>
          <w:p w14:paraId="69AC01D9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Patofizjologia cewkowo-śródmiąższowych chorób nerek;</w:t>
            </w:r>
          </w:p>
          <w:p w14:paraId="06CFCD82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Zaburzenia gospodarki wodno-elektrolitowej w chorobach nerek;</w:t>
            </w:r>
          </w:p>
          <w:p w14:paraId="6D0BA860" w14:textId="77777777" w:rsidR="00602B7F" w:rsidRPr="00602B7F" w:rsidRDefault="00602B7F" w:rsidP="00602B7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Zaburzenia gospodarki kwasowo-zasadowej w chorobach nerek.</w:t>
            </w:r>
          </w:p>
          <w:p w14:paraId="1DB5E7AB" w14:textId="77777777" w:rsidR="00F2593F" w:rsidRPr="00602B7F" w:rsidRDefault="00B83616" w:rsidP="00F2593F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8C05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  <w:r w:rsidR="00F259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2593F"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Patogeneza białkomoczu/ zespołu nerczycowego;</w:t>
            </w:r>
          </w:p>
          <w:p w14:paraId="66854F14" w14:textId="3317AB02" w:rsidR="00F2593F" w:rsidRPr="00602B7F" w:rsidRDefault="00F2593F" w:rsidP="00F2593F">
            <w:pPr>
              <w:ind w:left="72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602B7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Patogeneza zespołu nerytycznego;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przypadki kliniczne</w:t>
            </w:r>
          </w:p>
          <w:p w14:paraId="2CEBEBE2" w14:textId="2337A8CE" w:rsidR="00B83616" w:rsidRPr="00B83616" w:rsidRDefault="00B83616" w:rsidP="00B8361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6F2C63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26F3849A" w:rsidR="007248A0" w:rsidRPr="006F2C63" w:rsidRDefault="00602B7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A63A33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mechanizm działania hormonów;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6A0133CB" w:rsidR="007248A0" w:rsidRPr="006F2C63" w:rsidRDefault="00A63A33" w:rsidP="00E15CB7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1.</w:t>
            </w:r>
          </w:p>
        </w:tc>
      </w:tr>
      <w:tr w:rsidR="007248A0" w:rsidRPr="006F2C63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6F7F93C5" w:rsidR="007248A0" w:rsidRPr="006F2C63" w:rsidRDefault="00602B7F" w:rsidP="00A63A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opisać </w:t>
            </w:r>
            <w:r w:rsidR="00E15CB7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mechanizm starzenia się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5F08A726" w:rsidR="007248A0" w:rsidRPr="006F2C63" w:rsidRDefault="00A63A33" w:rsidP="00E15CB7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.W2</w:t>
            </w: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6F2C63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45E07F7C" w:rsidR="007248A0" w:rsidRPr="006F2C63" w:rsidRDefault="00602B7F" w:rsidP="00A32D4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BC0805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A63A33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związek między czynnikami zaburzającymi stan równowagi procesów biologicznych a zmianami fizjologicznymi i patofizjologicznymi;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72489DC9" w:rsidR="007248A0" w:rsidRPr="006F2C63" w:rsidRDefault="00A63A33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25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534A62" w14:textId="77777777" w:rsidR="007248A0" w:rsidRPr="006F2C6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F2C63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3723D9DC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4EF23181" w:rsidR="007248A0" w:rsidRPr="006F2C63" w:rsidRDefault="00602B7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EC67E0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diagnostyki mutacji genowych i chromosomowych odpowiedzialnych za choroby dziedziczne oraz nabyte, w tym nowotworowe;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0561A292" w:rsidR="007248A0" w:rsidRPr="006F2C63" w:rsidRDefault="00A63A33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9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24CAA1" w14:textId="77777777" w:rsidR="007248A0" w:rsidRPr="006F2C6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983730" w:rsidRPr="006F2C63" w14:paraId="4769698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065" w14:textId="247302A8" w:rsidR="00983730" w:rsidRPr="006F2C63" w:rsidRDefault="0098373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826" w14:textId="0AC35EC2" w:rsidR="00983730" w:rsidRPr="006F2C63" w:rsidRDefault="00602B7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rozumie </w:t>
            </w:r>
            <w:r w:rsidR="00EC67E0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postacie kliniczne najczęstszych chorób poszczególnych układów i narządów, chorób metabolicznych oraz zaburzeń gospodarki wodno-elektrolitowej, hormonalnej i kwasowo-zasadowej;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241" w14:textId="7BBB8886" w:rsidR="00983730" w:rsidRPr="006F2C63" w:rsidRDefault="00EC67E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98373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34</w:t>
            </w:r>
            <w:r w:rsidR="0098373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6F2C63" w14:paraId="58157943" w14:textId="77777777" w:rsidTr="00865D19">
        <w:trPr>
          <w:trHeight w:val="27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6F2C6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2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6F2C63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52A3F361" w:rsidR="007248A0" w:rsidRPr="006F2C63" w:rsidRDefault="00602B7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EC67E0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powiązać obrazy uszkodzeń tkankowych i narządowych z objawami klinicznymi choroby, wywiadem i wynikami oznaczeń laboratoryjnych;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0CDCC97D" w:rsidR="007248A0" w:rsidRPr="006F2C63" w:rsidRDefault="00865D19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="00EC67E0" w:rsidRPr="006F2C63">
              <w:rPr>
                <w:rFonts w:ascii="Garamond" w:eastAsia="Times New Roman" w:hAnsi="Garamond" w:cs="Times New Roman"/>
                <w:sz w:val="20"/>
                <w:szCs w:val="20"/>
              </w:rPr>
              <w:t>11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6F2C6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6F2C63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6F2C6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2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6F2C63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49C72D1E" w:rsidR="007248A0" w:rsidRPr="006F2C63" w:rsidRDefault="004D554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602B7F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D4A0589" w:rsidR="007248A0" w:rsidRPr="006F2C63" w:rsidRDefault="00EC67E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3D7A2B81" w14:textId="77777777" w:rsidR="007248A0" w:rsidRPr="006F2C6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F2C63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608B2AF2" w:rsidR="007248A0" w:rsidRPr="006F2C63" w:rsidRDefault="004D554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</w:t>
            </w:r>
            <w:r w:rsidR="00602B7F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wiadomy </w:t>
            </w:r>
            <w:r w:rsidR="00BC0805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konieczności </w:t>
            </w:r>
            <w:r w:rsidR="007248A0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2E44F0B5" w:rsidR="007248A0" w:rsidRPr="006F2C63" w:rsidRDefault="00EC67E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370E8B7F" w14:textId="77777777" w:rsidR="007248A0" w:rsidRPr="006F2C6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F2C63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30236713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C67E0"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7DEA00DB" w:rsidR="007248A0" w:rsidRPr="006F2C63" w:rsidRDefault="006F2C6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602B7F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3D58885E" w:rsidR="007248A0" w:rsidRPr="006F2C63" w:rsidRDefault="00EC67E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6F2C6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9E98D2D" w:rsidR="007248A0" w:rsidRPr="006F2C6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C67E0" w:rsidRPr="006F2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B3A20AE" w:rsidR="007248A0" w:rsidRPr="006F2C63" w:rsidRDefault="006F2C6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537F04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913AD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6F2C6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70BF8955" w:rsidR="007248A0" w:rsidRPr="006F2C63" w:rsidRDefault="00EC67E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F2C63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6F2C63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64A2649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68C83D4F" w:rsidR="007B75E6" w:rsidRPr="00C94DBC" w:rsidRDefault="00602B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222EF07C" w:rsidR="007B75E6" w:rsidRPr="00C94DBC" w:rsidRDefault="00602B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4E55A7F" w:rsidR="007B75E6" w:rsidRPr="00C94DBC" w:rsidRDefault="002913AD" w:rsidP="002913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64E4FEED" w:rsidR="007B75E6" w:rsidRPr="00C94DBC" w:rsidRDefault="00602B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DCC83FC" w:rsidR="007B75E6" w:rsidRPr="00C94DBC" w:rsidRDefault="00602B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913AD" w:rsidRPr="00C94DBC" w14:paraId="6AD8BA4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3E4" w14:textId="31BAC293" w:rsidR="002913AD" w:rsidRDefault="002913AD" w:rsidP="002913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E03F4D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92EFC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C545C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D2CF5" w14:textId="4014BFBC" w:rsidR="002913AD" w:rsidRPr="00C94DBC" w:rsidRDefault="00602B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27D43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270B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F29135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B991A5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53649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09C6F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95D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A2DC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55B61A" w14:textId="72EBBE7D" w:rsidR="002913AD" w:rsidRPr="00C94DBC" w:rsidRDefault="00F83A0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7D7AB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974E3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62A65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16F7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D5D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AA762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44933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8E0E6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913AD" w:rsidRPr="00C94DBC" w14:paraId="4466379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7D27" w14:textId="2AEFA219" w:rsidR="002913AD" w:rsidRDefault="002913AD" w:rsidP="002913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A6140A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BB06F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C3BE9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32C37" w14:textId="5D102A83" w:rsidR="002913AD" w:rsidRPr="00C94DBC" w:rsidRDefault="00602B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41A43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5D6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FB95B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6A023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A54E1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70072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4E8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1CE9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F7EE4F" w14:textId="58F7C4AF" w:rsidR="002913AD" w:rsidRPr="00C94DBC" w:rsidRDefault="00F83A0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E3A78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5EB68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74B825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223C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384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07FE1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694CE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79A45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913AD" w:rsidRPr="00C94DBC" w14:paraId="6A8F65C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A0F" w14:textId="038B62D7" w:rsidR="002913AD" w:rsidRDefault="002913AD" w:rsidP="002913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FFD9E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316AC4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9CF46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F183BF" w14:textId="503BD388" w:rsidR="002913AD" w:rsidRPr="00C94DBC" w:rsidRDefault="00602B7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5835FD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18F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DA9575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482AA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5B9CF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25EC07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A5D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C91E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22385" w14:textId="34415068" w:rsidR="002913AD" w:rsidRPr="00C94DBC" w:rsidRDefault="00F83A0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971D2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0589C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E431E9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9E4C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9D9A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F0E89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D85B3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ED509" w14:textId="77777777" w:rsidR="002913AD" w:rsidRPr="00C94DBC" w:rsidRDefault="002913A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5EA35F8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6B6EC39D" w:rsidR="007B75E6" w:rsidRPr="00C94DBC" w:rsidRDefault="006D097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D989B41" w:rsidR="007B75E6" w:rsidRPr="00C94DBC" w:rsidRDefault="006D097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5740D87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2913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13534C08" w:rsidR="007B75E6" w:rsidRPr="00C94DBC" w:rsidRDefault="006D097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62891056" w:rsidR="007B75E6" w:rsidRPr="00C94DBC" w:rsidRDefault="006D097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EC67E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C05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8C05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7310126A" w:rsidR="00F3789A" w:rsidRPr="007248A0" w:rsidRDefault="002913A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8C05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74F4F67D" w:rsidR="00A6090F" w:rsidRPr="008C0525" w:rsidRDefault="008C0525" w:rsidP="008115D0">
            <w:pPr>
              <w:rPr>
                <w:color w:val="auto"/>
                <w:sz w:val="18"/>
                <w:szCs w:val="18"/>
              </w:rPr>
            </w:pPr>
            <w:r w:rsidRPr="008C0525">
              <w:rPr>
                <w:color w:val="auto"/>
                <w:sz w:val="18"/>
                <w:szCs w:val="18"/>
              </w:rPr>
              <w:t>61%-68% treści programowych na poziomie podstawowym</w:t>
            </w:r>
            <w:r w:rsidR="00872CCC">
              <w:rPr>
                <w:color w:val="auto"/>
                <w:sz w:val="18"/>
                <w:szCs w:val="18"/>
              </w:rPr>
              <w:t xml:space="preserve"> z kolokwium</w:t>
            </w:r>
            <w:r w:rsidRPr="008C0525">
              <w:rPr>
                <w:color w:val="auto"/>
                <w:sz w:val="18"/>
                <w:szCs w:val="18"/>
              </w:rPr>
              <w:t>, odpowiedzi chaotyczne, konieczne pytania naprowadzające</w:t>
            </w:r>
            <w:r w:rsidR="00872CCC">
              <w:rPr>
                <w:color w:val="auto"/>
                <w:sz w:val="18"/>
                <w:szCs w:val="18"/>
              </w:rPr>
              <w:t xml:space="preserve"> podczas pracy własnej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2249FE2B" w:rsidR="00BB04D4" w:rsidRPr="00C94DBC" w:rsidRDefault="00F83A0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69%-76% treści programowych na poziomie podstawowym</w:t>
            </w:r>
            <w:r w:rsidR="00872CCC">
              <w:rPr>
                <w:sz w:val="18"/>
                <w:szCs w:val="18"/>
                <w:lang w:eastAsia="en-US"/>
              </w:rPr>
              <w:t xml:space="preserve"> z kolokwium</w:t>
            </w:r>
            <w:r>
              <w:rPr>
                <w:sz w:val="18"/>
                <w:szCs w:val="18"/>
                <w:lang w:eastAsia="en-US"/>
              </w:rPr>
              <w:t>, odpowiedzi usystematyzowane, wymaga pomocy nauczyciela</w:t>
            </w:r>
            <w:r w:rsidR="00872CCC">
              <w:rPr>
                <w:sz w:val="18"/>
                <w:szCs w:val="18"/>
                <w:lang w:eastAsia="en-US"/>
              </w:rPr>
              <w:t xml:space="preserve"> </w:t>
            </w:r>
            <w:r w:rsidR="00872CCC">
              <w:rPr>
                <w:color w:val="auto"/>
                <w:sz w:val="18"/>
                <w:szCs w:val="18"/>
              </w:rPr>
              <w:t>podczas pracy własnej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2D16B792" w:rsidR="00BB04D4" w:rsidRPr="00C94DBC" w:rsidRDefault="00F83A0E" w:rsidP="00872CCC">
            <w:pPr>
              <w:spacing w:line="256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77%-84% treści programowych na poziomie podstawowym</w:t>
            </w:r>
            <w:r w:rsidR="00872CCC">
              <w:rPr>
                <w:sz w:val="18"/>
                <w:szCs w:val="18"/>
                <w:lang w:eastAsia="en-US"/>
              </w:rPr>
              <w:t xml:space="preserve"> z kolokwium</w:t>
            </w:r>
            <w:r>
              <w:rPr>
                <w:sz w:val="18"/>
                <w:szCs w:val="18"/>
                <w:lang w:eastAsia="en-US"/>
              </w:rPr>
              <w:t>, odpowiedzi usystematyzowane, samodzielne</w:t>
            </w:r>
            <w:r w:rsidR="00872CCC">
              <w:rPr>
                <w:sz w:val="18"/>
                <w:szCs w:val="18"/>
                <w:lang w:eastAsia="en-US"/>
              </w:rPr>
              <w:t xml:space="preserve"> oraz r</w:t>
            </w:r>
            <w:r>
              <w:rPr>
                <w:sz w:val="18"/>
                <w:szCs w:val="18"/>
                <w:lang w:eastAsia="en-US"/>
              </w:rPr>
              <w:t>ozwiązywanie problemów w sytuacjach typowych</w:t>
            </w:r>
            <w:r w:rsidR="00872CCC">
              <w:rPr>
                <w:sz w:val="18"/>
                <w:szCs w:val="18"/>
                <w:lang w:eastAsia="en-US"/>
              </w:rPr>
              <w:t xml:space="preserve"> podczas pracy własnej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155DBF2F" w:rsidR="00BB04D4" w:rsidRPr="00C94DBC" w:rsidRDefault="00F83A0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85%-92% prezentowanej wiedzy w oparciu o podane piśmiennictwo uzupełniające</w:t>
            </w:r>
            <w:r w:rsidR="00872CCC">
              <w:rPr>
                <w:sz w:val="18"/>
                <w:szCs w:val="18"/>
                <w:lang w:eastAsia="en-US"/>
              </w:rPr>
              <w:t xml:space="preserve"> podczas kolokwium</w:t>
            </w:r>
            <w:r>
              <w:rPr>
                <w:sz w:val="18"/>
                <w:szCs w:val="18"/>
                <w:lang w:eastAsia="en-US"/>
              </w:rPr>
              <w:t>. Rozwiązywanie problemów w sytuacjach nowych i złożonych</w:t>
            </w:r>
            <w:r w:rsidR="00872CCC">
              <w:rPr>
                <w:sz w:val="18"/>
                <w:szCs w:val="18"/>
                <w:lang w:eastAsia="en-US"/>
              </w:rPr>
              <w:t xml:space="preserve"> podczas pracy własnej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0BA8E489" w:rsidR="00BB04D4" w:rsidRPr="00C94DBC" w:rsidRDefault="00F83A0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93%-100% prezentowanej wiedzy w oparciu o samodzielnie zdobyte naukowe źródła informacji</w:t>
            </w:r>
            <w:r w:rsidR="00872CCC">
              <w:rPr>
                <w:sz w:val="18"/>
                <w:szCs w:val="18"/>
                <w:lang w:eastAsia="en-US"/>
              </w:rPr>
              <w:t xml:space="preserve"> z kolokwium oraz podczas pracy własnej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0C98CDE2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A0CDDD7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4ECCA28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668C8"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036910AB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668C8"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13FE5F9A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20A659EF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E6419D7" w:rsidR="007248A0" w:rsidRPr="00C94DBC" w:rsidRDefault="003D113E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D113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106FA553" w:rsidR="007248A0" w:rsidRPr="006D0978" w:rsidRDefault="006668C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6E2D2FD" w:rsidR="007248A0" w:rsidRPr="006D0978" w:rsidRDefault="004968E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8712C82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7720D08E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021B2AE9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4FE78D50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6749E06B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4B73622C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266524">
        <w:trPr>
          <w:trHeight w:val="109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6D097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4C4DAB42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560D2ACE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D0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703C143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D097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2AB840E8" w:rsidR="007248A0" w:rsidRPr="006D0978" w:rsidRDefault="00266524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D097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0156EB55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7E8EDE43" w14:textId="77777777" w:rsidR="006668C8" w:rsidRPr="00C94DBC" w:rsidRDefault="006668C8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</w:p>
    <w:sectPr w:rsidR="006668C8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79DF2" w14:textId="77777777" w:rsidR="00183DE4" w:rsidRDefault="00183DE4">
      <w:r>
        <w:separator/>
      </w:r>
    </w:p>
  </w:endnote>
  <w:endnote w:type="continuationSeparator" w:id="0">
    <w:p w14:paraId="11915D1E" w14:textId="77777777" w:rsidR="00183DE4" w:rsidRDefault="0018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EEA6" w14:textId="77777777" w:rsidR="00183DE4" w:rsidRDefault="00183DE4"/>
  </w:footnote>
  <w:footnote w:type="continuationSeparator" w:id="0">
    <w:p w14:paraId="0EBE4436" w14:textId="77777777" w:rsidR="00183DE4" w:rsidRDefault="00183D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66AC4"/>
    <w:multiLevelType w:val="hybridMultilevel"/>
    <w:tmpl w:val="F17A9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D94C70"/>
    <w:multiLevelType w:val="hybridMultilevel"/>
    <w:tmpl w:val="4B4C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7"/>
  </w:num>
  <w:num w:numId="5">
    <w:abstractNumId w:val="23"/>
  </w:num>
  <w:num w:numId="6">
    <w:abstractNumId w:val="14"/>
  </w:num>
  <w:num w:numId="7">
    <w:abstractNumId w:val="34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2"/>
  </w:num>
  <w:num w:numId="27">
    <w:abstractNumId w:val="36"/>
  </w:num>
  <w:num w:numId="28">
    <w:abstractNumId w:val="43"/>
  </w:num>
  <w:num w:numId="29">
    <w:abstractNumId w:val="11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4"/>
  </w:num>
  <w:num w:numId="35">
    <w:abstractNumId w:val="39"/>
  </w:num>
  <w:num w:numId="36">
    <w:abstractNumId w:val="35"/>
  </w:num>
  <w:num w:numId="37">
    <w:abstractNumId w:val="38"/>
  </w:num>
  <w:num w:numId="38">
    <w:abstractNumId w:val="30"/>
  </w:num>
  <w:num w:numId="39">
    <w:abstractNumId w:val="26"/>
  </w:num>
  <w:num w:numId="40">
    <w:abstractNumId w:val="31"/>
  </w:num>
  <w:num w:numId="41">
    <w:abstractNumId w:val="2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7E4A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6712D"/>
    <w:rsid w:val="0017439A"/>
    <w:rsid w:val="00183DE4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1E44D2"/>
    <w:rsid w:val="00214880"/>
    <w:rsid w:val="0024724B"/>
    <w:rsid w:val="002500DF"/>
    <w:rsid w:val="0026398C"/>
    <w:rsid w:val="002658A4"/>
    <w:rsid w:val="00266524"/>
    <w:rsid w:val="00282DC0"/>
    <w:rsid w:val="00282F37"/>
    <w:rsid w:val="002833B9"/>
    <w:rsid w:val="00283E57"/>
    <w:rsid w:val="002913AD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D113E"/>
    <w:rsid w:val="003E774E"/>
    <w:rsid w:val="003F5099"/>
    <w:rsid w:val="00400D88"/>
    <w:rsid w:val="00413AA8"/>
    <w:rsid w:val="00416FCB"/>
    <w:rsid w:val="0041771F"/>
    <w:rsid w:val="00420A29"/>
    <w:rsid w:val="00441075"/>
    <w:rsid w:val="0046386D"/>
    <w:rsid w:val="00474725"/>
    <w:rsid w:val="004968E3"/>
    <w:rsid w:val="004B2049"/>
    <w:rsid w:val="004D2129"/>
    <w:rsid w:val="004D388F"/>
    <w:rsid w:val="004D554A"/>
    <w:rsid w:val="004F326E"/>
    <w:rsid w:val="004F4882"/>
    <w:rsid w:val="0050503E"/>
    <w:rsid w:val="00515B0F"/>
    <w:rsid w:val="00522B5A"/>
    <w:rsid w:val="00525A5E"/>
    <w:rsid w:val="00537F04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2B7F"/>
    <w:rsid w:val="006042CB"/>
    <w:rsid w:val="006223E8"/>
    <w:rsid w:val="00624379"/>
    <w:rsid w:val="00636F9D"/>
    <w:rsid w:val="0065075F"/>
    <w:rsid w:val="00653368"/>
    <w:rsid w:val="0066006C"/>
    <w:rsid w:val="0066524E"/>
    <w:rsid w:val="006668C8"/>
    <w:rsid w:val="006801EB"/>
    <w:rsid w:val="00683581"/>
    <w:rsid w:val="006A4183"/>
    <w:rsid w:val="006B0A9A"/>
    <w:rsid w:val="006C7E19"/>
    <w:rsid w:val="006D0978"/>
    <w:rsid w:val="006E15D8"/>
    <w:rsid w:val="006F2C63"/>
    <w:rsid w:val="007034A2"/>
    <w:rsid w:val="00711C11"/>
    <w:rsid w:val="007248A0"/>
    <w:rsid w:val="00742D43"/>
    <w:rsid w:val="0078660D"/>
    <w:rsid w:val="00790F85"/>
    <w:rsid w:val="00794CDA"/>
    <w:rsid w:val="0079561C"/>
    <w:rsid w:val="0079768F"/>
    <w:rsid w:val="007B69A7"/>
    <w:rsid w:val="007B75E6"/>
    <w:rsid w:val="007D6215"/>
    <w:rsid w:val="007F4D91"/>
    <w:rsid w:val="00801108"/>
    <w:rsid w:val="0080365B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5D19"/>
    <w:rsid w:val="00866745"/>
    <w:rsid w:val="00872CCC"/>
    <w:rsid w:val="00891FE1"/>
    <w:rsid w:val="00894013"/>
    <w:rsid w:val="008A7F09"/>
    <w:rsid w:val="008B3494"/>
    <w:rsid w:val="008B358D"/>
    <w:rsid w:val="008C0525"/>
    <w:rsid w:val="008C1C6F"/>
    <w:rsid w:val="008C1E39"/>
    <w:rsid w:val="008C73F6"/>
    <w:rsid w:val="008D3E5D"/>
    <w:rsid w:val="008D7AC0"/>
    <w:rsid w:val="008F425E"/>
    <w:rsid w:val="00902BA2"/>
    <w:rsid w:val="00911266"/>
    <w:rsid w:val="00917D51"/>
    <w:rsid w:val="00922D6B"/>
    <w:rsid w:val="00936747"/>
    <w:rsid w:val="00941CFB"/>
    <w:rsid w:val="009421CD"/>
    <w:rsid w:val="00951F9B"/>
    <w:rsid w:val="00964FAE"/>
    <w:rsid w:val="009817F6"/>
    <w:rsid w:val="00983730"/>
    <w:rsid w:val="00986C24"/>
    <w:rsid w:val="009915E9"/>
    <w:rsid w:val="00991D38"/>
    <w:rsid w:val="00992C8B"/>
    <w:rsid w:val="009A25A8"/>
    <w:rsid w:val="009B7DA8"/>
    <w:rsid w:val="009C36EB"/>
    <w:rsid w:val="009E059B"/>
    <w:rsid w:val="00A24D15"/>
    <w:rsid w:val="00A32D4A"/>
    <w:rsid w:val="00A33FFD"/>
    <w:rsid w:val="00A37843"/>
    <w:rsid w:val="00A40BE3"/>
    <w:rsid w:val="00A6090F"/>
    <w:rsid w:val="00A63A33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8361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805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5613"/>
    <w:rsid w:val="00C962BF"/>
    <w:rsid w:val="00C97990"/>
    <w:rsid w:val="00CA41DC"/>
    <w:rsid w:val="00CB46FA"/>
    <w:rsid w:val="00CE7F64"/>
    <w:rsid w:val="00D034E2"/>
    <w:rsid w:val="00D03F32"/>
    <w:rsid w:val="00D043E7"/>
    <w:rsid w:val="00D42CEB"/>
    <w:rsid w:val="00D5308A"/>
    <w:rsid w:val="00D6440C"/>
    <w:rsid w:val="00D67467"/>
    <w:rsid w:val="00D831A2"/>
    <w:rsid w:val="00D85301"/>
    <w:rsid w:val="00D9346F"/>
    <w:rsid w:val="00D97C49"/>
    <w:rsid w:val="00DD67B6"/>
    <w:rsid w:val="00DE295B"/>
    <w:rsid w:val="00DE3813"/>
    <w:rsid w:val="00DF5A00"/>
    <w:rsid w:val="00E03414"/>
    <w:rsid w:val="00E11EAD"/>
    <w:rsid w:val="00E15CB7"/>
    <w:rsid w:val="00E170AB"/>
    <w:rsid w:val="00E20920"/>
    <w:rsid w:val="00E54D25"/>
    <w:rsid w:val="00E57C27"/>
    <w:rsid w:val="00E7777E"/>
    <w:rsid w:val="00E8223C"/>
    <w:rsid w:val="00E87CB9"/>
    <w:rsid w:val="00EB24C1"/>
    <w:rsid w:val="00EC5FF3"/>
    <w:rsid w:val="00EC67E0"/>
    <w:rsid w:val="00ED2415"/>
    <w:rsid w:val="00ED620C"/>
    <w:rsid w:val="00EE34BC"/>
    <w:rsid w:val="00EF01B4"/>
    <w:rsid w:val="00F147DE"/>
    <w:rsid w:val="00F1684C"/>
    <w:rsid w:val="00F21811"/>
    <w:rsid w:val="00F23C94"/>
    <w:rsid w:val="00F2593F"/>
    <w:rsid w:val="00F3697D"/>
    <w:rsid w:val="00F3789A"/>
    <w:rsid w:val="00F43B17"/>
    <w:rsid w:val="00F45FA1"/>
    <w:rsid w:val="00F573CA"/>
    <w:rsid w:val="00F725C5"/>
    <w:rsid w:val="00F83A0E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0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71B1-3C69-470C-8D48-835A4822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2026-02-26T09:52:00Z</dcterms:created>
  <dcterms:modified xsi:type="dcterms:W3CDTF">2026-02-26T09:52:00Z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